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中央港澳工作办公室</w:t>
      </w:r>
      <w:r>
        <w:rPr>
          <w:rFonts w:hint="eastAsia" w:eastAsia="方正小标宋简体" w:cs="Times New Roman"/>
          <w:spacing w:val="-6"/>
          <w:sz w:val="44"/>
          <w:szCs w:val="44"/>
          <w:lang w:eastAsia="zh-CN"/>
        </w:rPr>
        <w:t>直属单位</w:t>
      </w:r>
      <w:r>
        <w:rPr>
          <w:rFonts w:hint="eastAsia" w:eastAsia="方正小标宋简体" w:cs="Times New Roman"/>
          <w:b/>
          <w:bCs/>
          <w:spacing w:val="-6"/>
          <w:sz w:val="44"/>
          <w:szCs w:val="44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年度</w:t>
      </w:r>
      <w:r>
        <w:rPr>
          <w:rFonts w:hint="eastAsia" w:eastAsia="方正小标宋简体" w:cs="Times New Roman"/>
          <w:spacing w:val="-6"/>
          <w:sz w:val="44"/>
          <w:szCs w:val="44"/>
          <w:lang w:val="en-US" w:eastAsia="zh-CN"/>
        </w:rPr>
        <w:t>面向社会</w:t>
      </w:r>
      <w:r>
        <w:rPr>
          <w:rFonts w:hint="default" w:ascii="Times New Roman" w:hAnsi="Times New Roman" w:eastAsia="方正小标宋简体" w:cs="Times New Roman"/>
          <w:spacing w:val="-6"/>
          <w:sz w:val="44"/>
          <w:szCs w:val="44"/>
        </w:rPr>
        <w:t>公开招聘岗位信息表</w:t>
      </w:r>
    </w:p>
    <w:tbl>
      <w:tblPr>
        <w:tblStyle w:val="8"/>
        <w:tblpPr w:leftFromText="180" w:rightFromText="180" w:vertAnchor="page" w:horzAnchor="page" w:tblpXSpec="center" w:tblpY="2179"/>
        <w:tblOverlap w:val="never"/>
        <w:tblW w:w="144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750"/>
        <w:gridCol w:w="725"/>
        <w:gridCol w:w="725"/>
        <w:gridCol w:w="788"/>
        <w:gridCol w:w="1012"/>
        <w:gridCol w:w="695"/>
        <w:gridCol w:w="780"/>
        <w:gridCol w:w="2025"/>
        <w:gridCol w:w="690"/>
        <w:gridCol w:w="4770"/>
        <w:gridCol w:w="6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用人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性质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2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类别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级别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简介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人数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学历学位要求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面貌</w:t>
            </w:r>
          </w:p>
        </w:tc>
        <w:tc>
          <w:tcPr>
            <w:tcW w:w="4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其他资格条件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78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color w:val="auto"/>
                <w:spacing w:val="0"/>
                <w:w w:val="10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sz w:val="24"/>
                <w:szCs w:val="21"/>
                <w:vertAlign w:val="baseline"/>
                <w:lang w:val="en-US" w:eastAsia="zh-CN"/>
              </w:rPr>
              <w:t>信息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color w:val="auto"/>
                <w:spacing w:val="0"/>
                <w:w w:val="10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sz w:val="24"/>
                <w:szCs w:val="21"/>
                <w:vertAlign w:val="baseline"/>
                <w:lang w:val="en-US" w:eastAsia="zh-CN"/>
              </w:rPr>
              <w:t>中心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color w:val="auto"/>
                <w:spacing w:val="0"/>
                <w:w w:val="10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sz w:val="24"/>
                <w:szCs w:val="21"/>
                <w:vertAlign w:val="baseline"/>
                <w:lang w:val="en-US" w:eastAsia="zh-CN"/>
              </w:rPr>
              <w:t>事业单位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color w:val="auto"/>
                <w:spacing w:val="0"/>
                <w:w w:val="10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sz w:val="24"/>
                <w:szCs w:val="21"/>
                <w:vertAlign w:val="baseline"/>
                <w:lang w:val="en-US" w:eastAsia="zh-CN"/>
              </w:rPr>
              <w:t>信息管理岗一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color w:val="auto"/>
                <w:spacing w:val="0"/>
                <w:w w:val="10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sz w:val="24"/>
                <w:szCs w:val="21"/>
                <w:vertAlign w:val="baseline"/>
                <w:lang w:val="en-US" w:eastAsia="zh-CN"/>
              </w:rPr>
              <w:t>管理岗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color w:val="auto"/>
                <w:spacing w:val="0"/>
                <w:w w:val="10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sz w:val="24"/>
                <w:szCs w:val="21"/>
                <w:vertAlign w:val="baseline"/>
                <w:lang w:val="en-US" w:eastAsia="zh-CN"/>
              </w:rPr>
              <w:t>管理七级及以下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right="26" w:rightChars="0"/>
              <w:jc w:val="both"/>
              <w:textAlignment w:val="auto"/>
              <w:rPr>
                <w:rFonts w:hint="default"/>
                <w:color w:val="auto"/>
                <w:spacing w:val="0"/>
                <w:w w:val="10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eastAsia="zh-CN"/>
              </w:rPr>
              <w:t>从事资料搜集整理、数据库建设等工作。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color w:val="auto"/>
                <w:spacing w:val="0"/>
                <w:w w:val="10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sz w:val="24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color w:val="auto"/>
                <w:spacing w:val="0"/>
                <w:w w:val="10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left"/>
              <w:textAlignment w:val="auto"/>
              <w:rPr>
                <w:rFonts w:hint="default"/>
                <w:color w:val="auto"/>
                <w:spacing w:val="0"/>
                <w:w w:val="10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社会学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0303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、法学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0301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、政治学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0302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、新闻</w:t>
            </w:r>
            <w:r>
              <w:rPr>
                <w:rFonts w:hint="eastAsia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传播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学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0503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理论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经济学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0201</w:t>
            </w:r>
            <w:r>
              <w:rPr>
                <w:rFonts w:hint="eastAsia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eastAsia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应用经济学（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0202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等相关专业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color w:val="auto"/>
                <w:spacing w:val="0"/>
                <w:w w:val="10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sz w:val="24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4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hanging="236" w:hangingChars="1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pacing w:val="85"/>
                <w:w w:val="1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val="en-US" w:eastAsia="zh-CN"/>
              </w:rPr>
              <w:t>具备2年相关工作经验；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hanging="236" w:hangingChars="1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pacing w:val="85"/>
                <w:w w:val="100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val="en-US" w:eastAsia="zh-CN"/>
              </w:rPr>
              <w:t>通过CET-6（或者托福90分、雅思6.5分）；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hanging="236" w:hangingChars="1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pacing w:val="85"/>
                <w:w w:val="1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eastAsia="zh-CN"/>
              </w:rPr>
              <w:t>具备扎实的文字功底和审核校对能力，熟练使用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val="en-US" w:eastAsia="zh-CN"/>
              </w:rPr>
              <w:t>Word/WPS、PPT、Excel等办公软件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hanging="236" w:hangingChars="100"/>
              <w:jc w:val="both"/>
              <w:textAlignment w:val="auto"/>
              <w:outlineLvl w:val="9"/>
              <w:rPr>
                <w:rFonts w:hint="default"/>
                <w:color w:val="auto"/>
                <w:spacing w:val="0"/>
                <w:w w:val="10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pacing w:val="85"/>
                <w:w w:val="1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val="en-US" w:eastAsia="zh-CN"/>
              </w:rPr>
              <w:t>对社会热点、行业趋势等有一定敏感度，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eastAsia="zh-CN"/>
              </w:rPr>
              <w:t>具备快速学习新领域知识的能力</w:t>
            </w:r>
            <w:r>
              <w:rPr>
                <w:rFonts w:hint="eastAsia" w:cs="Times New Roman"/>
                <w:spacing w:val="0"/>
                <w:w w:val="10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  <w:jc w:val="center"/>
        </w:trPr>
        <w:tc>
          <w:tcPr>
            <w:tcW w:w="78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color w:val="auto"/>
                <w:spacing w:val="0"/>
                <w:w w:val="100"/>
                <w:sz w:val="24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color w:val="auto"/>
                <w:spacing w:val="0"/>
                <w:w w:val="10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sz w:val="24"/>
                <w:szCs w:val="21"/>
                <w:vertAlign w:val="baseline"/>
                <w:lang w:val="en-US" w:eastAsia="zh-CN"/>
              </w:rPr>
              <w:t>事业单位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color w:val="auto"/>
                <w:spacing w:val="0"/>
                <w:w w:val="10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sz w:val="24"/>
                <w:szCs w:val="21"/>
                <w:vertAlign w:val="baseline"/>
                <w:lang w:val="en-US" w:eastAsia="zh-CN"/>
              </w:rPr>
              <w:t>信息管理岗二</w:t>
            </w:r>
          </w:p>
        </w:tc>
        <w:tc>
          <w:tcPr>
            <w:tcW w:w="7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color w:val="auto"/>
                <w:spacing w:val="0"/>
                <w:w w:val="10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sz w:val="24"/>
                <w:szCs w:val="21"/>
                <w:vertAlign w:val="baseline"/>
                <w:lang w:val="en-US" w:eastAsia="zh-CN"/>
              </w:rPr>
              <w:t>管理岗</w:t>
            </w:r>
          </w:p>
        </w:tc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color w:val="auto"/>
                <w:spacing w:val="0"/>
                <w:w w:val="10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sz w:val="24"/>
                <w:szCs w:val="21"/>
                <w:vertAlign w:val="baseline"/>
                <w:lang w:val="en-US" w:eastAsia="zh-CN"/>
              </w:rPr>
              <w:t>管理七级及以下</w:t>
            </w:r>
          </w:p>
        </w:tc>
        <w:tc>
          <w:tcPr>
            <w:tcW w:w="10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26" w:rightChars="0" w:firstLine="0" w:firstLineChars="0"/>
              <w:jc w:val="both"/>
              <w:textAlignment w:val="auto"/>
              <w:rPr>
                <w:rFonts w:hint="eastAsia"/>
                <w:color w:val="auto"/>
                <w:spacing w:val="0"/>
                <w:w w:val="10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val="en-US" w:eastAsia="zh-CN"/>
              </w:rPr>
              <w:t>从事信息化建设、通讯系统运营维护等工作。</w:t>
            </w:r>
          </w:p>
        </w:tc>
        <w:tc>
          <w:tcPr>
            <w:tcW w:w="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/>
                <w:color w:val="auto"/>
                <w:spacing w:val="0"/>
                <w:w w:val="10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sz w:val="24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/>
                <w:color w:val="auto"/>
                <w:spacing w:val="0"/>
                <w:w w:val="10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硕士研究生及以上</w:t>
            </w:r>
          </w:p>
        </w:tc>
        <w:tc>
          <w:tcPr>
            <w:tcW w:w="20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right="0" w:rightChars="0"/>
              <w:jc w:val="left"/>
              <w:textAlignment w:val="auto"/>
              <w:rPr>
                <w:rFonts w:hint="eastAsia"/>
                <w:color w:val="auto"/>
                <w:spacing w:val="0"/>
                <w:w w:val="100"/>
                <w:sz w:val="24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计算机科学与技术（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0812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）、软件工程（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0835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）、网络空间安全（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highlight w:val="none"/>
                <w:lang w:val="en-US" w:eastAsia="zh-CN"/>
              </w:rPr>
              <w:t>0839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）等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pacing w:val="0"/>
                <w:w w:val="100"/>
                <w:sz w:val="24"/>
                <w:szCs w:val="24"/>
                <w:highlight w:val="none"/>
                <w:lang w:eastAsia="zh-CN"/>
              </w:rPr>
              <w:t>相关专业</w:t>
            </w:r>
          </w:p>
        </w:tc>
        <w:tc>
          <w:tcPr>
            <w:tcW w:w="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auto"/>
                <w:spacing w:val="0"/>
                <w:w w:val="100"/>
                <w:kern w:val="2"/>
                <w:sz w:val="24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color w:val="auto"/>
                <w:spacing w:val="0"/>
                <w:w w:val="100"/>
                <w:sz w:val="24"/>
                <w:szCs w:val="21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4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hanging="236" w:hangingChars="1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pacing w:val="85"/>
                <w:w w:val="1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val="en-US" w:eastAsia="zh-CN"/>
              </w:rPr>
              <w:t>具备2年</w:t>
            </w:r>
            <w:r>
              <w:rPr>
                <w:rFonts w:hint="eastAsia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val="en-US" w:eastAsia="zh-CN"/>
              </w:rPr>
              <w:t>以上大型系统运维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val="en-US" w:eastAsia="zh-CN"/>
              </w:rPr>
              <w:t>经验；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hanging="236" w:hangingChars="1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pacing w:val="85"/>
                <w:w w:val="1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val="en-US" w:eastAsia="zh-CN"/>
              </w:rPr>
              <w:t>熟悉Linux、K8s、MySQL，主流公有云、网络及安全设备；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hanging="236" w:hangingChars="10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spacing w:val="85"/>
                <w:w w:val="1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val="en-US" w:eastAsia="zh-CN"/>
              </w:rPr>
              <w:t>具备等保2.0、分保、容灾备份、自动化运维落地经验；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hanging="236" w:hangingChars="100"/>
              <w:jc w:val="both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方正仿宋_GBK" w:cs="Times New Roman"/>
                <w:spacing w:val="85"/>
                <w:w w:val="1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val="en-US" w:eastAsia="zh-CN"/>
              </w:rPr>
              <w:t>了解信息系统规划，系统架构设计以及项目实施管理有关标准流程；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right="0" w:hanging="236" w:hangingChars="10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方正仿宋_GBK" w:cs="Times New Roman"/>
                <w:spacing w:val="85"/>
                <w:w w:val="10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val="en-US" w:eastAsia="zh-CN"/>
              </w:rPr>
              <w:t>熟悉国产CPU、操作系统、数据库、中间件等，或具有项目管理经验</w:t>
            </w:r>
            <w:r>
              <w:rPr>
                <w:rFonts w:hint="default" w:ascii="Times New Roman" w:hAnsi="Times New Roman" w:eastAsia="方正仿宋_GBK" w:cs="Times New Roman"/>
                <w:spacing w:val="0"/>
                <w:w w:val="10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68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/>
                <w:color w:val="auto"/>
                <w:sz w:val="24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</w:p>
    <w:sectPr>
      <w:pgSz w:w="16838" w:h="11906" w:orient="landscape"/>
      <w:pgMar w:top="1417" w:right="1814" w:bottom="1417" w:left="1814" w:header="851" w:footer="992" w:gutter="0"/>
      <w:cols w:space="720" w:num="1"/>
      <w:rtlGutter w:val="0"/>
      <w:docGrid w:type="linesAndChars" w:linePitch="60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F860C8"/>
    <w:rsid w:val="13835EBB"/>
    <w:rsid w:val="13FF0DCA"/>
    <w:rsid w:val="27EC51F7"/>
    <w:rsid w:val="3975C86F"/>
    <w:rsid w:val="448E0DE0"/>
    <w:rsid w:val="4F36170F"/>
    <w:rsid w:val="64EFA3A3"/>
    <w:rsid w:val="6778DEAF"/>
    <w:rsid w:val="75FFA2C5"/>
    <w:rsid w:val="7BF65B31"/>
    <w:rsid w:val="7CEF99BD"/>
    <w:rsid w:val="7DFF8B10"/>
    <w:rsid w:val="7F3EA073"/>
    <w:rsid w:val="7F9B6265"/>
    <w:rsid w:val="7FB79557"/>
    <w:rsid w:val="7FE7C0C9"/>
    <w:rsid w:val="88DB9EB8"/>
    <w:rsid w:val="9FEE6F99"/>
    <w:rsid w:val="B7FAEE78"/>
    <w:rsid w:val="BBF860C8"/>
    <w:rsid w:val="BFDBE4D7"/>
    <w:rsid w:val="D4EEB89F"/>
    <w:rsid w:val="DFEFD92E"/>
    <w:rsid w:val="F9DB288B"/>
    <w:rsid w:val="FD5B2136"/>
    <w:rsid w:val="FEFB3B14"/>
    <w:rsid w:val="FFF324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872" w:firstLineChars="200"/>
      <w:outlineLvl w:val="0"/>
    </w:pPr>
    <w:rPr>
      <w:rFonts w:ascii="Calibri" w:hAnsi="Calibri" w:eastAsia="黑体" w:cs="Times New Roman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72" w:firstLineChars="200"/>
      <w:outlineLvl w:val="1"/>
    </w:pPr>
    <w:rPr>
      <w:rFonts w:ascii="Arial" w:hAnsi="Arial" w:eastAsia="楷体_GB2312" w:cs="Times New Roman"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72" w:firstLineChars="200"/>
      <w:outlineLvl w:val="2"/>
    </w:pPr>
    <w:rPr>
      <w:szCs w:val="2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rPr>
      <w:rFonts w:cs="Calibri"/>
      <w:lang w:val="en-US" w:eastAsia="zh-CN" w:bidi="ar-SA"/>
    </w:rPr>
    <w:tblPr>
      <w:tblStyle w:val="7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0">
    <w:name w:val="样式1"/>
    <w:basedOn w:val="1"/>
    <w:qFormat/>
    <w:uiPriority w:val="0"/>
    <w:pPr>
      <w:spacing w:line="600" w:lineRule="exact"/>
      <w:ind w:firstLine="872" w:firstLineChars="200"/>
    </w:pPr>
    <w:rPr>
      <w:rFonts w:ascii="Times New Roman" w:hAnsi="Times New Roman" w:eastAsia="黑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496</Words>
  <Characters>569</Characters>
  <Lines>0</Lines>
  <Paragraphs>0</Paragraphs>
  <TotalTime>10.6666666666667</TotalTime>
  <ScaleCrop>false</ScaleCrop>
  <LinksUpToDate>false</LinksUpToDate>
  <CharactersWithSpaces>569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2025-09-09T19:26:00Z</dcterms:created>
  <dc:creator>suyj</dc:creator>
  <cp:lastModifiedBy>admin</cp:lastModifiedBy>
  <dcterms:modified xsi:type="dcterms:W3CDTF">2025-09-28T16:51:10Z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1A533A00C51A079D6893BF68516E01F2</vt:lpwstr>
  </property>
  <property fmtid="{D5CDD505-2E9C-101B-9397-08002B2CF9AE}" pid="4" name="KSOTemplateDocerSaveRecord">
    <vt:lpwstr>eyJoZGlkIjoiZjhlNDY0NzlhMGFlZGJhNmZhMzFmMTE5NTUxMzA0OGIifQ==</vt:lpwstr>
  </property>
</Properties>
</file>