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附表1</w:t>
      </w:r>
    </w:p>
    <w:tbl>
      <w:tblPr>
        <w:tblStyle w:val="2"/>
        <w:tblW w:w="15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60"/>
        <w:gridCol w:w="850"/>
        <w:gridCol w:w="538"/>
        <w:gridCol w:w="993"/>
        <w:gridCol w:w="850"/>
        <w:gridCol w:w="709"/>
        <w:gridCol w:w="2410"/>
        <w:gridCol w:w="1417"/>
        <w:gridCol w:w="3402"/>
        <w:gridCol w:w="992"/>
        <w:gridCol w:w="20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方正小标宋_GBK" w:hAnsi="华文中宋" w:eastAsia="方正小标宋_GBK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方正小标宋_GBK" w:hAnsi="华文中宋" w:eastAsia="方正小标宋_GBK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1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_GBK" w:hAnsi="华文中宋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华文中宋" w:eastAsia="方正小标宋_GBK" w:cs="宋体"/>
                <w:color w:val="000000"/>
                <w:kern w:val="0"/>
                <w:sz w:val="44"/>
                <w:szCs w:val="44"/>
              </w:rPr>
              <w:t>中国文化遗产研究院2025年招聘应届高校毕业生岗位及资格条件要求</w:t>
            </w:r>
          </w:p>
          <w:p>
            <w:pPr>
              <w:widowControl/>
              <w:spacing w:line="2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方正小标宋_GBK" w:hAnsi="华文中宋" w:eastAsia="方正小标宋_GBK" w:cs="宋体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岗位类别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岗位等级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主要任务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专业领域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生源要求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业务岗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专业技术岗位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十级及以下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主要从事分析测试、考古、测绘或文物建筑保护等业务工作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化学（0703）、考古学（0601）、测绘科学与技术（0816）、测绘工程（085704）、建筑学（0813）、固体力学（0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80102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京内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1，京外2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综合管理岗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管理岗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七级及以下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主要从事人事、法务、审计等相关工作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法学（0301）、社会学（0303）、心理学（0402）、公共管理学（1204）、公共管理（1252）、工商管理学（1202）、工商管理（1251）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京内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1，京外1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外事管理岗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管理岗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七级及以下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主要从事院外事及国际合作管理等工作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外国语言文学（0502）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京外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须熟悉法语或阿拉伯语，达到熟练听、说程度，可满足日常交流需要</w:t>
            </w:r>
          </w:p>
        </w:tc>
      </w:tr>
    </w:tbl>
    <w:p>
      <w:pPr>
        <w:spacing w:line="600" w:lineRule="exact"/>
      </w:pPr>
    </w:p>
    <w:p>
      <w:pPr>
        <w:widowControl/>
        <w:jc w:val="lef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BF8"/>
    <w:rsid w:val="000A4735"/>
    <w:rsid w:val="00101E11"/>
    <w:rsid w:val="002266E8"/>
    <w:rsid w:val="0038758C"/>
    <w:rsid w:val="00744EBE"/>
    <w:rsid w:val="007D2AE2"/>
    <w:rsid w:val="00936C05"/>
    <w:rsid w:val="009C3B90"/>
    <w:rsid w:val="00A43BF8"/>
    <w:rsid w:val="00B73EC7"/>
    <w:rsid w:val="00B7462A"/>
    <w:rsid w:val="00CF22AD"/>
    <w:rsid w:val="00DF05F8"/>
    <w:rsid w:val="00E25CAE"/>
    <w:rsid w:val="2B626B2B"/>
    <w:rsid w:val="2C5F1FE4"/>
    <w:rsid w:val="34125129"/>
    <w:rsid w:val="37A944A1"/>
    <w:rsid w:val="4C0663D6"/>
    <w:rsid w:val="5A2309DB"/>
    <w:rsid w:val="64845FE3"/>
    <w:rsid w:val="6F726B79"/>
    <w:rsid w:val="79943BDA"/>
    <w:rsid w:val="E5FB4468"/>
    <w:rsid w:val="EEF35097"/>
    <w:rsid w:val="FFF3A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505</Words>
  <Characters>2885</Characters>
  <Lines>24</Lines>
  <Paragraphs>6</Paragraphs>
  <TotalTime>7</TotalTime>
  <ScaleCrop>false</ScaleCrop>
  <LinksUpToDate>false</LinksUpToDate>
  <CharactersWithSpaces>3384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2025-04-07T17:34:00Z</dcterms:created>
  <dc:creator>Admin</dc:creator>
  <cp:lastModifiedBy>admin</cp:lastModifiedBy>
  <dcterms:modified xsi:type="dcterms:W3CDTF">2025-04-28T10:08:58Z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KSOTemplateDocerSaveRecord">
    <vt:lpwstr>eyJoZGlkIjoiYzVmOTE4M2U1NjQ0ZTk4ZDA5ZTZhMzg1YTNmY2U2YWEiLCJ1c2VySWQiOiIxMTY5NjA4MTA0In0=</vt:lpwstr>
  </property>
  <property fmtid="{D5CDD505-2E9C-101B-9397-08002B2CF9AE}" pid="4" name="ICV">
    <vt:lpwstr>8A113D80B1E3425991490E257A663E08_12</vt:lpwstr>
  </property>
</Properties>
</file>